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before="0" w:after="0" w:line="560" w:lineRule="exact"/>
        <w:ind w:left="0" w:firstLine="0"/>
        <w:jc w:val="left"/>
        <w:rPr>
          <w:rFonts w:hint="eastAsia" w:ascii="黑体" w:hAnsi="宋体" w:eastAsia="黑体"/>
          <w:w w:val="100"/>
          <w:sz w:val="32"/>
          <w:lang w:eastAsia="zh-CN"/>
        </w:rPr>
      </w:pPr>
      <w:r>
        <w:rPr>
          <w:rFonts w:ascii="仿宋_GB2312" w:hAnsi="宋体" w:eastAsia="仿宋_GB2312"/>
          <w:b/>
          <w:w w:val="100"/>
          <w:sz w:val="32"/>
        </w:rPr>
        <w:t xml:space="preserve"> </w:t>
      </w:r>
      <w:r>
        <w:rPr>
          <w:rFonts w:ascii="黑体" w:hAnsi="宋体" w:eastAsia="黑体"/>
          <w:w w:val="100"/>
          <w:sz w:val="32"/>
        </w:rPr>
        <w:t>附件</w:t>
      </w:r>
      <w:r>
        <w:rPr>
          <w:rFonts w:hint="eastAsia" w:ascii="黑体" w:eastAsia="黑体"/>
          <w:w w:val="100"/>
          <w:sz w:val="32"/>
          <w:lang w:val="en-US" w:eastAsia="zh-CN"/>
        </w:rPr>
        <w:t>2</w:t>
      </w:r>
      <w:r>
        <w:rPr>
          <w:rFonts w:hint="eastAsia" w:ascii="黑体" w:hAnsi="宋体" w:eastAsia="黑体"/>
          <w:w w:val="100"/>
          <w:sz w:val="32"/>
          <w:lang w:eastAsia="zh-CN"/>
        </w:rPr>
        <w:t>：</w:t>
      </w:r>
    </w:p>
    <w:p>
      <w:pPr>
        <w:widowControl/>
        <w:autoSpaceDE/>
        <w:autoSpaceDN/>
        <w:snapToGrid/>
        <w:spacing w:before="0" w:after="0" w:line="560" w:lineRule="exact"/>
        <w:ind w:left="0" w:firstLine="0"/>
        <w:jc w:val="center"/>
        <w:rPr>
          <w:rFonts w:ascii="仿宋_GB2312" w:hAnsi="宋体" w:eastAsia="仿宋_GB2312"/>
          <w:w w:val="100"/>
          <w:sz w:val="32"/>
        </w:rPr>
      </w:pPr>
      <w:bookmarkStart w:id="0" w:name="_GoBack"/>
      <w:r>
        <w:rPr>
          <w:rFonts w:ascii="黑体" w:hAnsi="宋体" w:eastAsia="黑体"/>
          <w:w w:val="100"/>
          <w:sz w:val="44"/>
        </w:rPr>
        <w:t>新冠肺炎疫情期间流行病学史调查问卷</w:t>
      </w:r>
    </w:p>
    <w:bookmarkEnd w:id="0"/>
    <w:p>
      <w:pPr>
        <w:widowControl/>
        <w:autoSpaceDE/>
        <w:autoSpaceDN/>
        <w:snapToGrid/>
        <w:spacing w:before="0" w:after="0" w:line="540" w:lineRule="exact"/>
        <w:ind w:left="5758" w:hanging="4800"/>
        <w:jc w:val="both"/>
        <w:rPr>
          <w:rFonts w:hint="eastAsia" w:ascii="仿宋_GB2312" w:hAnsi="楷体" w:eastAsia="仿宋_GB2312"/>
          <w:w w:val="100"/>
          <w:sz w:val="32"/>
          <w:lang w:eastAsia="zh-CN"/>
        </w:rPr>
      </w:pPr>
      <w:r>
        <w:rPr>
          <w:rFonts w:ascii="仿宋_GB2312" w:hAnsi="楷体" w:eastAsia="仿宋_GB2312"/>
          <w:w w:val="100"/>
          <w:sz w:val="32"/>
        </w:rPr>
        <w:t xml:space="preserve">姓    名：     </w:t>
      </w:r>
      <w:r>
        <w:rPr>
          <w:rFonts w:hint="eastAsia" w:ascii="仿宋_GB2312" w:hAnsi="楷体" w:eastAsia="仿宋_GB2312"/>
          <w:w w:val="100"/>
          <w:sz w:val="32"/>
          <w:lang w:eastAsia="zh-CN"/>
        </w:rPr>
        <w:t xml:space="preserve">   </w:t>
      </w:r>
      <w:r>
        <w:rPr>
          <w:rFonts w:ascii="仿宋_GB2312" w:hAnsi="楷体" w:eastAsia="仿宋_GB2312"/>
          <w:w w:val="100"/>
          <w:sz w:val="32"/>
        </w:rPr>
        <w:t xml:space="preserve">         报考</w:t>
      </w:r>
      <w:r>
        <w:rPr>
          <w:rFonts w:hint="eastAsia" w:ascii="仿宋_GB2312" w:hAnsi="楷体" w:eastAsia="仿宋_GB2312"/>
          <w:w w:val="100"/>
          <w:sz w:val="32"/>
          <w:lang w:eastAsia="zh-CN"/>
        </w:rPr>
        <w:t>岗位代码：</w:t>
      </w:r>
    </w:p>
    <w:p>
      <w:pPr>
        <w:widowControl/>
        <w:autoSpaceDE/>
        <w:autoSpaceDN/>
        <w:snapToGrid/>
        <w:spacing w:before="0" w:after="0" w:line="540" w:lineRule="exact"/>
        <w:ind w:left="5758" w:hanging="4800"/>
        <w:jc w:val="both"/>
        <w:rPr>
          <w:rFonts w:ascii="仿宋_GB2312" w:hAnsi="楷体" w:eastAsia="仿宋_GB2312"/>
          <w:w w:val="100"/>
          <w:sz w:val="32"/>
        </w:rPr>
      </w:pPr>
      <w:r>
        <w:rPr>
          <w:rFonts w:ascii="仿宋_GB2312" w:hAnsi="楷体" w:eastAsia="仿宋_GB2312"/>
          <w:w w:val="100"/>
          <w:sz w:val="32"/>
        </w:rPr>
        <w:t>身份证号：</w:t>
      </w:r>
      <w:r>
        <w:rPr>
          <w:rFonts w:hint="eastAsia" w:ascii="仿宋_GB2312" w:hAnsi="楷体" w:eastAsia="仿宋_GB2312"/>
          <w:w w:val="100"/>
          <w:sz w:val="32"/>
          <w:lang w:eastAsia="zh-CN"/>
        </w:rPr>
        <w:t xml:space="preserve">                 报考岗位名称</w:t>
      </w:r>
      <w:r>
        <w:rPr>
          <w:rFonts w:ascii="仿宋_GB2312" w:hAnsi="楷体" w:eastAsia="仿宋_GB2312"/>
          <w:w w:val="100"/>
          <w:sz w:val="32"/>
        </w:rPr>
        <w:t xml:space="preserve">：      </w:t>
      </w:r>
    </w:p>
    <w:p>
      <w:pPr>
        <w:widowControl/>
        <w:autoSpaceDE/>
        <w:autoSpaceDN/>
        <w:snapToGrid/>
        <w:spacing w:before="0" w:after="0" w:line="540" w:lineRule="exact"/>
        <w:ind w:left="0" w:leftChars="0" w:firstLine="960" w:firstLineChars="300"/>
        <w:jc w:val="both"/>
        <w:rPr>
          <w:rFonts w:ascii="仿宋_GB2312" w:hAnsi="宋体" w:eastAsia="仿宋_GB2312"/>
          <w:w w:val="100"/>
          <w:sz w:val="32"/>
        </w:rPr>
      </w:pPr>
      <w:r>
        <w:rPr>
          <w:rFonts w:ascii="仿宋_GB2312" w:hAnsi="楷体" w:eastAsia="仿宋_GB2312"/>
          <w:w w:val="100"/>
          <w:sz w:val="32"/>
        </w:rPr>
        <w:t xml:space="preserve">联系电话：      </w:t>
      </w:r>
    </w:p>
    <w:p>
      <w:pPr>
        <w:widowControl/>
        <w:numPr>
          <w:ilvl w:val="0"/>
          <w:numId w:val="0"/>
        </w:numPr>
        <w:autoSpaceDE/>
        <w:autoSpaceDN/>
        <w:snapToGrid/>
        <w:spacing w:before="0" w:after="0" w:line="540" w:lineRule="exact"/>
        <w:ind w:firstLine="700" w:firstLineChars="200"/>
        <w:jc w:val="both"/>
        <w:rPr>
          <w:rFonts w:ascii="仿宋_GB2312" w:hAnsi="仿宋" w:eastAsia="仿宋_GB2312"/>
          <w:spacing w:val="15"/>
          <w:w w:val="100"/>
          <w:sz w:val="32"/>
        </w:rPr>
      </w:pPr>
      <w:r>
        <w:rPr>
          <w:rFonts w:hint="eastAsia" w:ascii="仿宋_GB2312" w:hAnsi="仿宋" w:eastAsia="仿宋_GB2312"/>
          <w:spacing w:val="15"/>
          <w:w w:val="100"/>
          <w:sz w:val="32"/>
          <w:lang w:val="en-US" w:eastAsia="zh-CN"/>
        </w:rPr>
        <w:t>1、</w:t>
      </w:r>
      <w:r>
        <w:rPr>
          <w:rFonts w:ascii="仿宋_GB2312" w:hAnsi="仿宋" w:eastAsia="仿宋_GB2312"/>
          <w:spacing w:val="15"/>
          <w:w w:val="100"/>
          <w:sz w:val="32"/>
        </w:rPr>
        <w:t>您或您的家属近期是否有发热、乏力、干咳等其他症状。</w:t>
      </w:r>
    </w:p>
    <w:p>
      <w:pPr>
        <w:widowControl/>
        <w:autoSpaceDE/>
        <w:autoSpaceDN/>
        <w:snapToGrid/>
        <w:spacing w:before="0" w:after="0" w:line="540" w:lineRule="exact"/>
        <w:ind w:left="0" w:firstLine="643" w:firstLineChars="200"/>
        <w:jc w:val="both"/>
        <w:rPr>
          <w:rFonts w:ascii="仿宋_GB2312" w:hAnsi="仿宋" w:eastAsia="仿宋_GB2312"/>
          <w:b/>
          <w:w w:val="100"/>
          <w:sz w:val="32"/>
        </w:rPr>
      </w:pPr>
      <w:r>
        <w:rPr>
          <w:rFonts w:ascii="Wingdings 2" w:hAnsi="仿宋" w:eastAsia="仿宋_GB2312"/>
          <w:b/>
          <w:w w:val="100"/>
          <w:sz w:val="32"/>
        </w:rPr>
        <w:sym w:font="Wingdings" w:char="00A8"/>
      </w:r>
      <w:r>
        <w:rPr>
          <w:rFonts w:ascii="仿宋_GB2312" w:hAnsi="仿宋" w:eastAsia="仿宋_GB2312"/>
          <w:b/>
          <w:w w:val="100"/>
          <w:sz w:val="32"/>
        </w:rPr>
        <w:t xml:space="preserve">有   </w:t>
      </w:r>
      <w:r>
        <w:rPr>
          <w:rFonts w:ascii="Wingdings 2" w:hAnsi="仿宋" w:eastAsia="仿宋_GB2312"/>
          <w:b/>
          <w:w w:val="100"/>
          <w:sz w:val="32"/>
        </w:rPr>
        <w:sym w:font="Wingdings" w:char="00A8"/>
      </w:r>
      <w:r>
        <w:rPr>
          <w:rFonts w:ascii="仿宋_GB2312" w:hAnsi="仿宋" w:eastAsia="仿宋_GB2312"/>
          <w:b/>
          <w:w w:val="100"/>
          <w:sz w:val="32"/>
        </w:rPr>
        <w:t>没有</w:t>
      </w:r>
    </w:p>
    <w:p>
      <w:pPr>
        <w:widowControl/>
        <w:numPr>
          <w:ilvl w:val="0"/>
          <w:numId w:val="1"/>
        </w:numPr>
        <w:autoSpaceDE/>
        <w:autoSpaceDN/>
        <w:snapToGrid/>
        <w:spacing w:before="0" w:after="0" w:line="540" w:lineRule="exact"/>
        <w:ind w:left="0" w:leftChars="0" w:firstLine="700" w:firstLineChars="200"/>
        <w:jc w:val="both"/>
        <w:rPr>
          <w:rFonts w:ascii="仿宋_GB2312" w:hAnsi="仿宋" w:eastAsia="仿宋_GB2312"/>
          <w:b/>
          <w:w w:val="100"/>
          <w:sz w:val="32"/>
        </w:rPr>
      </w:pPr>
      <w:r>
        <w:rPr>
          <w:rFonts w:ascii="仿宋_GB2312" w:hAnsi="仿宋" w:eastAsia="仿宋_GB2312"/>
          <w:spacing w:val="15"/>
          <w:w w:val="100"/>
          <w:sz w:val="32"/>
        </w:rPr>
        <w:t>您或您的家属近</w:t>
      </w:r>
      <w:r>
        <w:rPr>
          <w:rFonts w:hint="eastAsia" w:ascii="仿宋_GB2312" w:hAnsi="仿宋" w:eastAsia="仿宋_GB2312"/>
          <w:w w:val="100"/>
          <w:sz w:val="32"/>
          <w:lang w:eastAsia="zh-CN"/>
        </w:rPr>
        <w:t>14天内是否有高、中风险地区，</w:t>
      </w:r>
      <w:r>
        <w:rPr>
          <w:rFonts w:hint="eastAsia" w:ascii="仿宋_GB2312" w:hAnsi="仿宋" w:eastAsia="仿宋_GB2312"/>
          <w:w w:val="100"/>
          <w:sz w:val="32"/>
          <w:lang w:val="en-US" w:eastAsia="zh-CN"/>
        </w:rPr>
        <w:t>近28天</w:t>
      </w:r>
      <w:r>
        <w:rPr>
          <w:rFonts w:hint="eastAsia" w:ascii="仿宋_GB2312" w:hAnsi="仿宋" w:eastAsia="仿宋_GB2312"/>
          <w:w w:val="100"/>
          <w:sz w:val="32"/>
          <w:lang w:eastAsia="zh-CN"/>
        </w:rPr>
        <w:t xml:space="preserve">内是否有境外（含台港澳地区），或其他有病例报告社区的旅行史或居住史。 </w:t>
      </w:r>
      <w:r>
        <w:rPr>
          <w:rFonts w:ascii="Wingdings 2" w:hAnsi="仿宋" w:eastAsia="仿宋_GB2312"/>
          <w:b/>
          <w:w w:val="100"/>
          <w:sz w:val="32"/>
        </w:rPr>
        <w:sym w:font="Wingdings" w:char="00A8"/>
      </w:r>
      <w:r>
        <w:rPr>
          <w:rFonts w:ascii="仿宋_GB2312" w:hAnsi="仿宋" w:eastAsia="仿宋_GB2312"/>
          <w:b/>
          <w:w w:val="100"/>
          <w:sz w:val="32"/>
        </w:rPr>
        <w:t xml:space="preserve">有  </w:t>
      </w:r>
      <w:r>
        <w:rPr>
          <w:rFonts w:ascii="Wingdings 2" w:hAnsi="仿宋" w:eastAsia="仿宋_GB2312"/>
          <w:b/>
          <w:w w:val="100"/>
          <w:sz w:val="32"/>
        </w:rPr>
        <w:sym w:font="Wingdings" w:char="00A8"/>
      </w:r>
      <w:r>
        <w:rPr>
          <w:rFonts w:ascii="仿宋_GB2312" w:hAnsi="仿宋" w:eastAsia="仿宋_GB2312"/>
          <w:b/>
          <w:w w:val="100"/>
          <w:sz w:val="32"/>
        </w:rPr>
        <w:t>没有</w:t>
      </w:r>
    </w:p>
    <w:p>
      <w:pPr>
        <w:widowControl/>
        <w:numPr>
          <w:ilvl w:val="0"/>
          <w:numId w:val="1"/>
        </w:numPr>
        <w:autoSpaceDE/>
        <w:autoSpaceDN/>
        <w:snapToGrid/>
        <w:spacing w:before="0" w:after="0" w:line="540" w:lineRule="exact"/>
        <w:ind w:left="0" w:leftChars="0" w:firstLine="700" w:firstLineChars="200"/>
        <w:jc w:val="both"/>
        <w:rPr>
          <w:rFonts w:ascii="仿宋_GB2312" w:hAnsi="仿宋" w:eastAsia="仿宋_GB2312"/>
          <w:b/>
          <w:w w:val="100"/>
          <w:sz w:val="32"/>
        </w:rPr>
      </w:pPr>
      <w:r>
        <w:rPr>
          <w:rFonts w:ascii="仿宋_GB2312" w:hAnsi="仿宋" w:eastAsia="仿宋_GB2312"/>
          <w:spacing w:val="15"/>
          <w:w w:val="100"/>
          <w:sz w:val="32"/>
        </w:rPr>
        <w:t>您或您的家属近</w:t>
      </w:r>
      <w:r>
        <w:rPr>
          <w:rFonts w:hint="eastAsia" w:ascii="仿宋_GB2312" w:hAnsi="仿宋" w:eastAsia="仿宋_GB2312"/>
          <w:w w:val="100"/>
          <w:sz w:val="32"/>
          <w:lang w:eastAsia="zh-CN"/>
        </w:rPr>
        <w:t>14天内是否曾接触过来自高、中风险地区，或来自有病例报告社区的发热或有呼吸道症状的患者；是否属于疾控或社区要求隔离的密切接触者。</w:t>
      </w:r>
      <w:r>
        <w:rPr>
          <w:rFonts w:hint="eastAsia" w:ascii="仿宋_GB2312" w:hAnsi="仿宋" w:eastAsia="仿宋_GB2312"/>
          <w:b/>
          <w:w w:val="100"/>
          <w:sz w:val="32"/>
          <w:lang w:eastAsia="zh-CN"/>
        </w:rPr>
        <w:t xml:space="preserve"> </w:t>
      </w:r>
      <w:r>
        <w:rPr>
          <w:rFonts w:ascii="Wingdings 2" w:hAnsi="仿宋" w:eastAsia="仿宋_GB2312"/>
          <w:b/>
          <w:w w:val="100"/>
          <w:sz w:val="32"/>
        </w:rPr>
        <w:sym w:font="Wingdings" w:char="00A8"/>
      </w:r>
      <w:r>
        <w:rPr>
          <w:rFonts w:ascii="仿宋_GB2312" w:hAnsi="仿宋" w:eastAsia="仿宋_GB2312"/>
          <w:b/>
          <w:w w:val="100"/>
          <w:sz w:val="32"/>
        </w:rPr>
        <w:t xml:space="preserve">有    </w:t>
      </w:r>
      <w:r>
        <w:rPr>
          <w:rFonts w:ascii="Wingdings 2" w:hAnsi="仿宋" w:eastAsia="仿宋_GB2312"/>
          <w:b/>
          <w:w w:val="100"/>
          <w:sz w:val="32"/>
        </w:rPr>
        <w:sym w:font="Wingdings" w:char="00A8"/>
      </w:r>
      <w:r>
        <w:rPr>
          <w:rFonts w:ascii="仿宋_GB2312" w:hAnsi="仿宋" w:eastAsia="仿宋_GB2312"/>
          <w:b/>
          <w:w w:val="100"/>
          <w:sz w:val="32"/>
        </w:rPr>
        <w:t>没有</w:t>
      </w:r>
    </w:p>
    <w:p>
      <w:pPr>
        <w:widowControl/>
        <w:numPr>
          <w:ilvl w:val="0"/>
          <w:numId w:val="1"/>
        </w:numPr>
        <w:autoSpaceDE/>
        <w:autoSpaceDN/>
        <w:snapToGrid/>
        <w:spacing w:before="0" w:after="0" w:line="540" w:lineRule="exact"/>
        <w:ind w:left="0" w:leftChars="0" w:firstLine="700" w:firstLineChars="200"/>
        <w:jc w:val="both"/>
        <w:rPr>
          <w:rFonts w:ascii="仿宋_GB2312" w:hAnsi="仿宋" w:eastAsia="仿宋_GB2312"/>
          <w:w w:val="100"/>
          <w:sz w:val="32"/>
        </w:rPr>
      </w:pPr>
      <w:r>
        <w:rPr>
          <w:rFonts w:ascii="仿宋_GB2312" w:hAnsi="仿宋" w:eastAsia="仿宋_GB2312"/>
          <w:spacing w:val="15"/>
          <w:w w:val="100"/>
          <w:sz w:val="32"/>
        </w:rPr>
        <w:t>您或您的家属近</w:t>
      </w:r>
      <w:r>
        <w:rPr>
          <w:rFonts w:hint="eastAsia" w:ascii="仿宋_GB2312" w:hAnsi="仿宋" w:eastAsia="仿宋_GB2312"/>
          <w:w w:val="100"/>
          <w:sz w:val="32"/>
          <w:lang w:eastAsia="zh-CN"/>
        </w:rPr>
        <w:t>14天内是否与新型冠状病毒感染者（核酸检测阳性者)有接触史。</w:t>
      </w:r>
      <w:r>
        <w:rPr>
          <w:rFonts w:hint="eastAsia" w:ascii="仿宋_GB2312" w:hAnsi="仿宋" w:eastAsia="仿宋_GB2312"/>
          <w:b/>
          <w:w w:val="100"/>
          <w:sz w:val="32"/>
          <w:lang w:eastAsia="zh-CN"/>
        </w:rPr>
        <w:t xml:space="preserve"> </w:t>
      </w:r>
      <w:r>
        <w:rPr>
          <w:rFonts w:ascii="Wingdings 2" w:hAnsi="仿宋" w:eastAsia="仿宋_GB2312"/>
          <w:b/>
          <w:w w:val="100"/>
          <w:sz w:val="32"/>
        </w:rPr>
        <w:sym w:font="Wingdings" w:char="00A8"/>
      </w:r>
      <w:r>
        <w:rPr>
          <w:rFonts w:ascii="仿宋_GB2312" w:hAnsi="仿宋" w:eastAsia="仿宋_GB2312"/>
          <w:b/>
          <w:w w:val="100"/>
          <w:sz w:val="32"/>
        </w:rPr>
        <w:t xml:space="preserve">有   </w:t>
      </w:r>
      <w:r>
        <w:rPr>
          <w:rFonts w:ascii="Wingdings 2" w:hAnsi="仿宋" w:eastAsia="仿宋_GB2312"/>
          <w:b/>
          <w:w w:val="100"/>
          <w:sz w:val="32"/>
        </w:rPr>
        <w:sym w:font="Wingdings" w:char="00A8"/>
      </w:r>
      <w:r>
        <w:rPr>
          <w:rFonts w:ascii="仿宋_GB2312" w:hAnsi="仿宋" w:eastAsia="仿宋_GB2312"/>
          <w:b/>
          <w:w w:val="100"/>
          <w:sz w:val="32"/>
        </w:rPr>
        <w:t>没有</w:t>
      </w:r>
    </w:p>
    <w:p>
      <w:pPr>
        <w:widowControl/>
        <w:numPr>
          <w:ilvl w:val="0"/>
          <w:numId w:val="1"/>
        </w:numPr>
        <w:autoSpaceDE/>
        <w:autoSpaceDN/>
        <w:snapToGrid/>
        <w:spacing w:before="0" w:after="0" w:line="540" w:lineRule="exact"/>
        <w:ind w:left="0" w:leftChars="0" w:firstLine="700" w:firstLineChars="200"/>
        <w:jc w:val="both"/>
        <w:rPr>
          <w:rFonts w:hint="eastAsia" w:ascii="仿宋_GB2312" w:hAnsi="仿宋" w:eastAsia="仿宋_GB2312"/>
          <w:w w:val="100"/>
          <w:sz w:val="32"/>
          <w:lang w:eastAsia="zh-CN"/>
        </w:rPr>
      </w:pPr>
      <w:r>
        <w:rPr>
          <w:rFonts w:ascii="仿宋_GB2312" w:hAnsi="仿宋" w:eastAsia="仿宋_GB2312"/>
          <w:spacing w:val="15"/>
          <w:w w:val="100"/>
          <w:sz w:val="32"/>
        </w:rPr>
        <w:t>您或您的家属</w:t>
      </w:r>
      <w:r>
        <w:rPr>
          <w:rFonts w:hint="eastAsia" w:ascii="仿宋_GB2312" w:hAnsi="仿宋" w:eastAsia="仿宋_GB2312"/>
          <w:w w:val="100"/>
          <w:sz w:val="32"/>
          <w:lang w:eastAsia="zh-CN"/>
        </w:rPr>
        <w:t xml:space="preserve">周边是否存有聚集性发病情况。 </w:t>
      </w:r>
      <w:r>
        <w:rPr>
          <w:rFonts w:ascii="Wingdings 2" w:hAnsi="仿宋" w:eastAsia="仿宋_GB2312"/>
          <w:b/>
          <w:w w:val="100"/>
          <w:sz w:val="32"/>
        </w:rPr>
        <w:sym w:font="Wingdings" w:char="00A8"/>
      </w:r>
      <w:r>
        <w:rPr>
          <w:rFonts w:ascii="仿宋_GB2312" w:hAnsi="仿宋" w:eastAsia="仿宋_GB2312"/>
          <w:b/>
          <w:w w:val="100"/>
          <w:sz w:val="32"/>
        </w:rPr>
        <w:t xml:space="preserve">有   </w:t>
      </w:r>
      <w:r>
        <w:rPr>
          <w:rFonts w:ascii="Wingdings 2" w:hAnsi="仿宋" w:eastAsia="仿宋_GB2312"/>
          <w:b/>
          <w:w w:val="100"/>
          <w:sz w:val="32"/>
        </w:rPr>
        <w:sym w:font="Wingdings" w:char="00A8"/>
      </w:r>
      <w:r>
        <w:rPr>
          <w:rFonts w:ascii="仿宋_GB2312" w:hAnsi="仿宋" w:eastAsia="仿宋_GB2312"/>
          <w:b/>
          <w:w w:val="100"/>
          <w:sz w:val="32"/>
        </w:rPr>
        <w:t>没有</w:t>
      </w:r>
    </w:p>
    <w:p>
      <w:pPr>
        <w:widowControl/>
        <w:numPr>
          <w:ilvl w:val="0"/>
          <w:numId w:val="1"/>
        </w:numPr>
        <w:autoSpaceDE/>
        <w:autoSpaceDN/>
        <w:snapToGrid/>
        <w:spacing w:before="0" w:after="0" w:line="540" w:lineRule="exact"/>
        <w:ind w:left="0" w:leftChars="0" w:firstLine="700" w:firstLineChars="200"/>
        <w:jc w:val="both"/>
        <w:rPr>
          <w:rFonts w:hint="eastAsia" w:ascii="仿宋_GB2312" w:hAnsi="仿宋" w:eastAsia="仿宋_GB2312"/>
          <w:w w:val="100"/>
          <w:sz w:val="32"/>
          <w:lang w:eastAsia="zh-CN"/>
        </w:rPr>
      </w:pPr>
      <w:r>
        <w:rPr>
          <w:rFonts w:ascii="仿宋_GB2312" w:hAnsi="仿宋" w:eastAsia="仿宋_GB2312"/>
          <w:spacing w:val="15"/>
          <w:w w:val="100"/>
          <w:sz w:val="32"/>
        </w:rPr>
        <w:t>您或您的家属</w:t>
      </w:r>
      <w:r>
        <w:rPr>
          <w:rFonts w:hint="eastAsia" w:ascii="仿宋_GB2312" w:hAnsi="仿宋" w:eastAsia="仿宋_GB2312"/>
          <w:w w:val="100"/>
          <w:sz w:val="32"/>
          <w:lang w:eastAsia="zh-CN"/>
        </w:rPr>
        <w:t>是否由外地返回长沙不足14天</w:t>
      </w:r>
      <w:r>
        <w:rPr>
          <w:rFonts w:hint="eastAsia" w:ascii="仿宋_GB2312" w:hAnsi="仿宋" w:eastAsia="仿宋_GB2312"/>
          <w:w w:val="100"/>
          <w:sz w:val="32"/>
          <w:lang w:val="en-US" w:eastAsia="zh-CN"/>
        </w:rPr>
        <w:t>或</w:t>
      </w:r>
      <w:r>
        <w:rPr>
          <w:rFonts w:hint="eastAsia" w:ascii="仿宋_GB2312" w:hAnsi="仿宋" w:eastAsia="仿宋_GB2312"/>
          <w:w w:val="100"/>
          <w:sz w:val="32"/>
          <w:lang w:eastAsia="zh-CN"/>
        </w:rPr>
        <w:t>境外返回</w:t>
      </w:r>
      <w:r>
        <w:rPr>
          <w:rFonts w:hint="eastAsia" w:ascii="仿宋_GB2312" w:hAnsi="仿宋" w:eastAsia="仿宋_GB2312"/>
          <w:w w:val="100"/>
          <w:sz w:val="32"/>
          <w:lang w:val="en-US" w:eastAsia="zh-CN"/>
        </w:rPr>
        <w:t>长沙不足28天</w:t>
      </w:r>
      <w:r>
        <w:rPr>
          <w:rFonts w:hint="eastAsia" w:ascii="仿宋_GB2312" w:hAnsi="仿宋" w:eastAsia="仿宋_GB2312"/>
          <w:w w:val="100"/>
          <w:sz w:val="32"/>
          <w:lang w:eastAsia="zh-CN"/>
        </w:rPr>
        <w:t>。</w:t>
      </w:r>
    </w:p>
    <w:p>
      <w:pPr>
        <w:widowControl/>
        <w:numPr>
          <w:ilvl w:val="0"/>
          <w:numId w:val="0"/>
        </w:numPr>
        <w:autoSpaceDE/>
        <w:autoSpaceDN/>
        <w:snapToGrid/>
        <w:spacing w:before="0" w:after="0" w:line="540" w:lineRule="exact"/>
        <w:ind w:leftChars="200"/>
        <w:jc w:val="both"/>
        <w:rPr>
          <w:rFonts w:hint="eastAsia" w:ascii="仿宋_GB2312" w:hAnsi="仿宋" w:eastAsia="仿宋_GB2312"/>
          <w:w w:val="100"/>
          <w:sz w:val="32"/>
          <w:lang w:eastAsia="zh-CN"/>
        </w:rPr>
      </w:pPr>
      <w:r>
        <w:rPr>
          <w:rFonts w:ascii="Wingdings 2" w:hAnsi="仿宋" w:eastAsia="仿宋_GB2312"/>
          <w:b/>
          <w:w w:val="100"/>
          <w:sz w:val="32"/>
        </w:rPr>
        <w:sym w:font="Wingdings" w:char="00A8"/>
      </w:r>
      <w:r>
        <w:rPr>
          <w:rFonts w:ascii="仿宋_GB2312" w:hAnsi="仿宋" w:eastAsia="仿宋_GB2312"/>
          <w:b/>
          <w:w w:val="100"/>
          <w:sz w:val="32"/>
        </w:rPr>
        <w:t xml:space="preserve">有 </w:t>
      </w:r>
      <w:r>
        <w:rPr>
          <w:rFonts w:ascii="Wingdings 2" w:hAnsi="仿宋" w:eastAsia="仿宋_GB2312"/>
          <w:b/>
          <w:w w:val="100"/>
          <w:sz w:val="32"/>
        </w:rPr>
        <w:sym w:font="Wingdings" w:char="00A8"/>
      </w:r>
      <w:r>
        <w:rPr>
          <w:rFonts w:ascii="仿宋_GB2312" w:hAnsi="仿宋" w:eastAsia="仿宋_GB2312"/>
          <w:b/>
          <w:w w:val="100"/>
          <w:sz w:val="32"/>
        </w:rPr>
        <w:t>没有</w:t>
      </w:r>
      <w:r>
        <w:rPr>
          <w:rFonts w:hint="eastAsia" w:ascii="仿宋_GB2312" w:hAnsi="仿宋" w:eastAsia="仿宋_GB2312"/>
          <w:w w:val="100"/>
          <w:sz w:val="32"/>
          <w:lang w:eastAsia="zh-CN"/>
        </w:rPr>
        <w:t xml:space="preserve"> 如果有，注明返回日期_________和出发地__________。</w:t>
      </w:r>
    </w:p>
    <w:p>
      <w:pPr>
        <w:widowControl/>
        <w:autoSpaceDE/>
        <w:autoSpaceDN/>
        <w:snapToGrid/>
        <w:spacing w:before="0" w:after="0" w:line="540" w:lineRule="exact"/>
        <w:ind w:left="0" w:leftChars="0" w:firstLine="643" w:firstLineChars="200"/>
        <w:jc w:val="both"/>
        <w:rPr>
          <w:rFonts w:ascii="仿宋_GB2312" w:hAnsi="仿宋" w:eastAsia="仿宋_GB2312"/>
          <w:b/>
          <w:w w:val="100"/>
          <w:sz w:val="32"/>
        </w:rPr>
      </w:pPr>
      <w:r>
        <w:rPr>
          <w:rFonts w:ascii="仿宋_GB2312" w:hAnsi="仿宋" w:eastAsia="仿宋_GB2312"/>
          <w:b/>
          <w:w w:val="100"/>
          <w:sz w:val="32"/>
        </w:rPr>
        <w:t>本人承诺上述内容属实，如有隐瞒导致影响疫情防控工作，愿承担相应法律责任。</w:t>
      </w:r>
    </w:p>
    <w:p>
      <w:pPr>
        <w:widowControl/>
        <w:autoSpaceDE/>
        <w:autoSpaceDN/>
        <w:snapToGrid/>
        <w:spacing w:before="0" w:after="0" w:line="540" w:lineRule="exact"/>
        <w:ind w:left="5440" w:firstLine="5440"/>
        <w:jc w:val="both"/>
        <w:rPr>
          <w:rFonts w:ascii="仿宋_GB2312" w:hAnsi="仿宋" w:eastAsia="仿宋_GB2312"/>
          <w:w w:val="100"/>
          <w:sz w:val="32"/>
        </w:rPr>
      </w:pPr>
      <w:r>
        <w:rPr>
          <w:rFonts w:hint="eastAsia" w:ascii="仿宋_GB2312" w:hAnsi="仿宋" w:eastAsia="仿宋_GB2312"/>
          <w:w w:val="100"/>
          <w:sz w:val="32"/>
          <w:lang w:val="en-US" w:eastAsia="zh-CN"/>
        </w:rPr>
        <w:t>本本</w:t>
      </w:r>
      <w:r>
        <w:rPr>
          <w:rFonts w:ascii="仿宋_GB2312" w:hAnsi="仿宋" w:eastAsia="仿宋_GB2312"/>
          <w:w w:val="100"/>
          <w:sz w:val="32"/>
        </w:rPr>
        <w:t xml:space="preserve">人签名确认： </w:t>
      </w:r>
    </w:p>
    <w:p>
      <w:pPr>
        <w:widowControl/>
        <w:autoSpaceDE/>
        <w:autoSpaceDN/>
        <w:snapToGrid/>
        <w:spacing w:before="0" w:after="0" w:line="540" w:lineRule="exact"/>
        <w:ind w:left="0" w:leftChars="0" w:firstLine="4160" w:firstLineChars="1300"/>
        <w:jc w:val="both"/>
        <w:rPr>
          <w:rFonts w:ascii="仿宋_GB2312" w:hAnsi="仿宋" w:eastAsia="仿宋_GB2312"/>
          <w:w w:val="100"/>
          <w:sz w:val="32"/>
        </w:rPr>
      </w:pPr>
      <w:r>
        <w:rPr>
          <w:rFonts w:ascii="仿宋_GB2312" w:hAnsi="仿宋" w:eastAsia="仿宋_GB2312"/>
          <w:w w:val="100"/>
          <w:sz w:val="32"/>
        </w:rPr>
        <w:t>填写日期（筛查当日）：</w:t>
      </w:r>
    </w:p>
    <w:p>
      <w:pPr>
        <w:widowControl/>
        <w:autoSpaceDE/>
        <w:autoSpaceDN/>
        <w:snapToGrid/>
        <w:spacing w:before="0" w:after="0" w:line="540" w:lineRule="exact"/>
        <w:ind w:left="0" w:firstLine="0"/>
        <w:jc w:val="both"/>
        <w:rPr>
          <w:rFonts w:ascii="仿宋_GB2312" w:hAnsi="仿宋" w:eastAsia="仿宋_GB2312"/>
          <w:b w:val="0"/>
          <w:w w:val="100"/>
          <w:sz w:val="32"/>
        </w:rPr>
      </w:pPr>
      <w:r>
        <w:rPr>
          <w:rFonts w:ascii="仿宋_GB2312" w:hAnsi="仿宋" w:eastAsia="仿宋_GB2312"/>
          <w:w w:val="100"/>
          <w:sz w:val="32"/>
        </w:rPr>
        <w:t>现场查验：场所码、行程码</w:t>
      </w:r>
      <w:r>
        <w:rPr>
          <w:rFonts w:hint="eastAsia" w:ascii="仿宋_GB2312" w:hAnsi="仿宋" w:eastAsia="仿宋_GB2312"/>
          <w:w w:val="100"/>
          <w:sz w:val="32"/>
          <w:lang w:val="en-US" w:eastAsia="zh-CN"/>
        </w:rPr>
        <w:t xml:space="preserve">是否有异常  </w:t>
      </w:r>
      <w:r>
        <w:rPr>
          <w:rFonts w:ascii="仿宋_GB2312" w:hAnsi="仿宋" w:eastAsia="仿宋_GB2312"/>
          <w:w w:val="100"/>
          <w:sz w:val="32"/>
        </w:rPr>
        <w:t xml:space="preserve"> </w:t>
      </w:r>
      <w:r>
        <w:rPr>
          <w:rFonts w:ascii="Wingdings 2" w:hAnsi="仿宋" w:eastAsia="仿宋_GB2312"/>
          <w:b/>
          <w:w w:val="100"/>
          <w:sz w:val="32"/>
        </w:rPr>
        <w:sym w:font="Wingdings" w:char="00A8"/>
      </w:r>
      <w:r>
        <w:rPr>
          <w:rFonts w:ascii="仿宋_GB2312" w:hAnsi="仿宋" w:eastAsia="仿宋_GB2312"/>
          <w:b/>
          <w:w w:val="100"/>
          <w:sz w:val="32"/>
        </w:rPr>
        <w:t xml:space="preserve">是   </w:t>
      </w:r>
      <w:r>
        <w:rPr>
          <w:rFonts w:ascii="Wingdings 2" w:hAnsi="仿宋" w:eastAsia="仿宋_GB2312"/>
          <w:b/>
          <w:w w:val="100"/>
          <w:sz w:val="32"/>
        </w:rPr>
        <w:sym w:font="Wingdings" w:char="00A8"/>
      </w:r>
      <w:r>
        <w:rPr>
          <w:rFonts w:ascii="仿宋_GB2312" w:hAnsi="仿宋" w:eastAsia="仿宋_GB2312"/>
          <w:b/>
          <w:w w:val="100"/>
          <w:sz w:val="32"/>
        </w:rPr>
        <w:t>否；</w:t>
      </w:r>
      <w:r>
        <w:rPr>
          <w:rFonts w:ascii="仿宋_GB2312" w:hAnsi="仿宋" w:eastAsia="仿宋_GB2312"/>
          <w:b w:val="0"/>
          <w:w w:val="100"/>
          <w:sz w:val="32"/>
        </w:rPr>
        <w:t>体温：   ℃</w:t>
      </w:r>
    </w:p>
    <w:p>
      <w:pPr>
        <w:widowControl/>
        <w:autoSpaceDE/>
        <w:autoSpaceDN/>
        <w:snapToGrid/>
        <w:spacing w:before="0" w:after="0" w:line="540" w:lineRule="exact"/>
        <w:ind w:left="0" w:firstLine="0"/>
        <w:jc w:val="both"/>
        <w:rPr>
          <w:rFonts w:ascii="仿宋_GB2312" w:hAnsi="仿宋" w:eastAsia="仿宋_GB2312"/>
          <w:w w:val="100"/>
          <w:sz w:val="32"/>
        </w:rPr>
      </w:pPr>
      <w:r>
        <w:rPr>
          <w:rFonts w:ascii="仿宋_GB2312" w:hAnsi="仿宋" w:eastAsia="仿宋_GB2312"/>
          <w:b w:val="0"/>
          <w:w w:val="100"/>
          <w:sz w:val="32"/>
        </w:rPr>
        <w:t xml:space="preserve">                                   查验人员签名：</w:t>
      </w:r>
    </w:p>
    <w:p>
      <w:pPr>
        <w:widowControl/>
        <w:autoSpaceDE/>
        <w:autoSpaceDN/>
        <w:snapToGrid/>
        <w:spacing w:before="0" w:after="0" w:line="540" w:lineRule="exact"/>
        <w:ind w:left="0" w:firstLine="0"/>
        <w:jc w:val="center"/>
        <w:rPr>
          <w:rFonts w:hint="eastAsia" w:ascii="仿宋_GB2312" w:hAnsi="宋体" w:eastAsia="仿宋_GB2312"/>
          <w:b w:val="0"/>
          <w:i w:val="0"/>
          <w:w w:val="100"/>
          <w:sz w:val="32"/>
          <w:u w:val="single"/>
          <w:lang w:eastAsia="zh-CN"/>
        </w:rPr>
      </w:pPr>
      <w:r>
        <w:rPr>
          <w:rFonts w:ascii="仿宋_GB2312" w:hAnsi="宋体" w:eastAsia="仿宋_GB2312"/>
          <w:b w:val="0"/>
          <w:i w:val="0"/>
          <w:w w:val="100"/>
          <w:sz w:val="32"/>
          <w:u w:val="single"/>
        </w:rPr>
        <w:t>请您自行打印并如实填写此表，此表由招聘单位回收并存档。</w:t>
      </w:r>
    </w:p>
    <w:p/>
    <w:sectPr>
      <w:pgSz w:w="11906" w:h="16838"/>
      <w:pgMar w:top="851" w:right="964" w:bottom="679" w:left="1077" w:header="851" w:footer="57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0BC91"/>
    <w:multiLevelType w:val="singleLevel"/>
    <w:tmpl w:val="8070BC91"/>
    <w:lvl w:ilvl="0" w:tentative="0">
      <w:start w:val="2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N2E4ZDNjMzEwNDA4MDUxZTQwYTA2OTY4YmQxNjAifQ=="/>
  </w:docVars>
  <w:rsids>
    <w:rsidRoot w:val="53C71D1C"/>
    <w:rsid w:val="53C7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/>
      <w:autoSpaceDE/>
      <w:autoSpaceDN/>
      <w:spacing w:before="0" w:after="0" w:line="240" w:lineRule="auto"/>
      <w:ind w:left="0" w:firstLine="3584"/>
      <w:jc w:val="both"/>
    </w:pPr>
    <w:rPr>
      <w:rFonts w:ascii="宋体" w:hAnsi="宋体" w:eastAsia="Malgun Gothic" w:cs="Times New Roma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2022-06-30T13:08:00Z</dcterms:created>
  <dc:creator>Administrator</dc:creator>
  <cp:lastModifiedBy>Administrator</cp:lastModifiedBy>
  <dcterms:modified xsi:type="dcterms:W3CDTF">2022-06-30T13:08:46Z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2E7AB211FB0044C9B0BAA2D39D5C5190</vt:lpwstr>
  </property>
</Properties>
</file>